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7A" w:rsidRPr="00422BF6" w:rsidRDefault="0002417A" w:rsidP="00D10D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02417A" w:rsidRPr="00422BF6" w:rsidRDefault="0002417A" w:rsidP="000241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02417A" w:rsidRDefault="0002417A" w:rsidP="000241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02417A" w:rsidRDefault="0002417A" w:rsidP="000241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D10DCE" w:rsidRPr="00D10DCE" w:rsidRDefault="00D10DCE" w:rsidP="00D10D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D10DCE" w:rsidRPr="00D10DCE" w:rsidRDefault="00D10DCE" w:rsidP="00D10D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D10DCE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пос. </w:t>
      </w:r>
      <w:proofErr w:type="spellStart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         «____»________20__ года</w:t>
      </w: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начальника Управления </w:t>
      </w:r>
      <w:proofErr w:type="spellStart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Гребёнкиной</w:t>
      </w:r>
      <w:proofErr w:type="spellEnd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Надежды Сергеевны, с одной стороны, 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» от 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29 октября 2021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года № 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47, 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D10DCE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D10D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D10D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D10DCE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D10DCE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D10DC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заключили настоящий договор (далее по тексту - Договор) о нижеследующем:</w:t>
      </w: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10DCE" w:rsidRPr="00D10DCE" w:rsidRDefault="00D10DCE" w:rsidP="00D10DCE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земли населенных пунктов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кадастровым номером </w:t>
      </w:r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18:21:039006:698, расположенный по адресу: Российская Федерация, Удмуртская Республика, 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деревня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Узей-Тукля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улица Нагорная, земельный участок 8а,</w:t>
      </w:r>
      <w:r w:rsidRPr="00D10DCE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  <w:t xml:space="preserve"> </w:t>
      </w:r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площадью 2500 кв. метров, в том числе: 31 кв. метр охранная зона объекта электросетевого хозяйства ЛЭП-0,38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Л</w:t>
      </w:r>
      <w:proofErr w:type="gramStart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proofErr w:type="gramEnd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ТП-366 Ф-10 ПС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расположенная по адресу: Удмуртская Республика, 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д.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Узей-Тукля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видом разрешенного использования </w:t>
      </w:r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«Для индивидуального жилищного строительства (код 2.1)»,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D10DC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Участок), в границах, указанных в Едином государственном реестре недвижимости.</w:t>
      </w:r>
    </w:p>
    <w:p w:rsidR="00D10DCE" w:rsidRPr="00D10DCE" w:rsidRDefault="00D10DCE" w:rsidP="00D10DCE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На Участке объекты недвижимости отсутствуют. </w:t>
      </w:r>
    </w:p>
    <w:p w:rsidR="00D10DCE" w:rsidRPr="00D10DCE" w:rsidRDefault="00D10DCE" w:rsidP="00D10DCE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D10DCE" w:rsidRPr="00D10DCE" w:rsidRDefault="00D10DCE" w:rsidP="00D10DCE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2. ЦЕНА И ПОРЯДОК РАСЧЕТОВ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2.1. Установленная по результатам аукциона цена Участка составляет ______________, является окончательной и изменению не подлежит. 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2.2. Сумма задатка в размере ____________,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2.2. 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 на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Республики») в ОТДЕЛЕНИЕ ‒ НБ УДМУРТСКОЙ РЕСПУБЛИКИ БАНКА</w:t>
      </w:r>
      <w:proofErr w:type="gramEnd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РОССИИ//УФК по Удмуртской Республике г. Ижевск, ИНН 1821016764, КПП 182101001, БИК 019401100, ЕСК 40102810545370000081, КБК 705 114 06012 14 0000 430, ОКТМО 94 544 000.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В назначении платежа указывается: 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D10DCE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D10DCE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__     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2.5. Моментом уплаты является поступление средств на счет доходов бюджета </w:t>
      </w:r>
      <w:proofErr w:type="spellStart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Увинского</w:t>
      </w:r>
      <w:proofErr w:type="spellEnd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2.3. Договора.</w:t>
      </w:r>
    </w:p>
    <w:p w:rsidR="00D10DCE" w:rsidRPr="00D10DCE" w:rsidRDefault="00D10DCE" w:rsidP="00D10DCE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3. ПРАВА И ОБЯЗАННОСТИ СТОРОН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 Продавец обязуется: 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3.1.1. После подписания Договора, полной оплаты стоимости Участка Покупателем передать Участок Покупателю по акту приема-передачи земельного участка. 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3.1.2. Предоставить Покупателю сведения, необходимые для исполнения условий, установленных Договором.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D10DCE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D10DCE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D10DCE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D10DCE">
        <w:rPr>
          <w:rFonts w:ascii="Times New Roman" w:hAnsi="Times New Roman" w:cs="Times New Roman"/>
          <w:sz w:val="23"/>
          <w:szCs w:val="23"/>
        </w:rPr>
        <w:t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Покупателю копии документов, подтверждающих государственную регистрацию настоящего Договора.</w:t>
      </w:r>
      <w:proofErr w:type="gramEnd"/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3.2. Покупатель обязуется: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3.2.1. </w:t>
      </w:r>
      <w:proofErr w:type="gramStart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порядке, установленном пунктами 2.3., 2.4. Договора.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3.2.2. После подписания Договора,</w:t>
      </w:r>
      <w:r w:rsidRPr="00D10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 принять Участок по акту приема-передачи земельного участка.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3.2.3.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наличия.</w:t>
      </w:r>
    </w:p>
    <w:p w:rsidR="00D10DCE" w:rsidRPr="00D10DCE" w:rsidRDefault="00D10DCE" w:rsidP="00D10DCE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4.1. В случае невнесения Покупателем платежа в срок, установленный Договором, начисляются пени в размере 0,1% от невнесенной суммы за каждый календарный день просрочки. Пени перечисляются на счет, предусмотренный пунктом 2.3. Договора.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D10DCE" w:rsidRPr="00D10DCE" w:rsidRDefault="00D10DCE" w:rsidP="00D10DCE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5. РАЗРЕШЕНИЕ СПОРОВ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5.1.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5.2.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6. РАСТОРЖЕНИЕ ДОГОВОРА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6.2. Договор также может быть расторгнут по соглашению Сторон.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7. ЗАКЛЮЧИТЕЛЬНЫЕ ПОЛОЖЕНИЯ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7.1.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D10DCE" w:rsidRPr="00D10DCE" w:rsidRDefault="00D10DCE" w:rsidP="00D10DCE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D10DCE" w:rsidRPr="00D10DCE" w:rsidRDefault="00D10DCE" w:rsidP="00D10DCE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7.3.  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D10DCE" w:rsidRPr="00D10DCE" w:rsidRDefault="00D10DCE" w:rsidP="00D10DCE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7.4.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D10DCE" w:rsidRPr="00D10DCE" w:rsidRDefault="00D10DCE" w:rsidP="00D10DCE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- почтовым отправлением по адресам регистрации (нахождения), указанным в разделе 8 Договора;</w:t>
      </w:r>
    </w:p>
    <w:p w:rsidR="00D10DCE" w:rsidRPr="00D10DCE" w:rsidRDefault="00D10DCE" w:rsidP="00D10DCE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- электронным отправлением по адресам электронной почты, указанным в разделе 8 Договора.</w:t>
      </w:r>
    </w:p>
    <w:p w:rsidR="00D10DCE" w:rsidRPr="00D10DCE" w:rsidRDefault="00D10DCE" w:rsidP="00D10DCE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7.5.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D10DCE" w:rsidRPr="00D10DCE" w:rsidRDefault="00D10DCE" w:rsidP="00D10DCE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7.6.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D10DCE" w:rsidRPr="00D10DCE" w:rsidRDefault="00D10DCE" w:rsidP="00D10DCE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7.7. 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D10DCE" w:rsidRPr="00D10DCE" w:rsidRDefault="00D10DCE" w:rsidP="00D10DCE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7.8. Во всем остальном, что не предусмотрено Договором, Стороны руководствуются действующим законодательством РФ.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D10DCE" w:rsidRPr="00D10DCE" w:rsidRDefault="00D10DCE" w:rsidP="00D10DC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8. РЕКВИЗИТЫ СТОРОН</w:t>
      </w:r>
    </w:p>
    <w:p w:rsidR="00D10DCE" w:rsidRPr="00D10DCE" w:rsidRDefault="00D10DCE" w:rsidP="00D10DCE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D10DCE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D10DCE" w:rsidRPr="00D10DCE" w:rsidRDefault="00D10DCE" w:rsidP="00D10DCE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D10DCE" w:rsidRPr="00D10DCE" w:rsidRDefault="00D10DCE" w:rsidP="00D10DCE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50007;</w:t>
      </w:r>
    </w:p>
    <w:p w:rsidR="00D10DCE" w:rsidRPr="00D10DCE" w:rsidRDefault="00D10DCE" w:rsidP="00D10DCE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казначейский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40102810745370000118,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Pr="00D10D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D10DCE" w:rsidRPr="00D10DCE" w:rsidRDefault="00D10DCE" w:rsidP="00D10DCE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D10DCE" w:rsidRPr="00D10DCE" w:rsidRDefault="00D10DCE" w:rsidP="00D10DCE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10DC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D10DCE" w:rsidRPr="00D10DCE" w:rsidRDefault="00D10DCE" w:rsidP="00D10DCE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10DC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D10DCE" w:rsidRPr="00D10DCE" w:rsidRDefault="00D10DCE" w:rsidP="00D10DCE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D10DCE" w:rsidRPr="00D10DCE" w:rsidTr="00E914C8">
        <w:trPr>
          <w:trHeight w:val="2335"/>
        </w:trPr>
        <w:tc>
          <w:tcPr>
            <w:tcW w:w="4908" w:type="dxa"/>
          </w:tcPr>
          <w:p w:rsidR="00D10DCE" w:rsidRPr="00D10DCE" w:rsidRDefault="00D10DCE" w:rsidP="00D10DC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0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Гребёнкина</w:t>
            </w:r>
            <w:proofErr w:type="spellEnd"/>
            <w:r w:rsidRPr="00D10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D10DCE" w:rsidRPr="00D10DCE" w:rsidRDefault="00D10DCE" w:rsidP="00D10DC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0DCE" w:rsidRPr="00D10DCE" w:rsidRDefault="00D10DCE" w:rsidP="00D10DCE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0DCE" w:rsidRPr="00D10DCE" w:rsidRDefault="00D10DCE" w:rsidP="00D10DCE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1" w:name="_GoBack"/>
      <w:bookmarkEnd w:id="1"/>
      <w:r w:rsidRPr="00D10DCE">
        <w:rPr>
          <w:rFonts w:ascii="Times New Roman" w:eastAsia="Times New Roman" w:hAnsi="Times New Roman" w:cs="Times New Roman"/>
          <w:b/>
          <w:color w:val="000000"/>
          <w:lang w:eastAsia="ru-RU"/>
        </w:rPr>
        <w:t>АКТ ПРИЕМА-ПЕРЕДАЧИ</w:t>
      </w: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10DCE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D10DCE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D10DCE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D10DCE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D10DCE">
        <w:rPr>
          <w:rFonts w:ascii="Times New Roman" w:eastAsia="Times New Roman" w:hAnsi="Times New Roman" w:cs="Times New Roman"/>
          <w:lang w:eastAsia="ru-RU"/>
        </w:rPr>
        <w:t>,</w:t>
      </w:r>
    </w:p>
    <w:p w:rsidR="00D10DCE" w:rsidRPr="00D10DCE" w:rsidRDefault="00D10DCE" w:rsidP="00D10DCE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D10DCE">
        <w:rPr>
          <w:rFonts w:ascii="Times New Roman" w:eastAsia="Times New Roman" w:hAnsi="Times New Roman" w:cs="Times New Roman"/>
          <w:lang w:eastAsia="ru-RU"/>
        </w:rPr>
        <w:t>____________________________  две тысячи двадцать шестого года</w:t>
      </w:r>
    </w:p>
    <w:p w:rsidR="00D10DCE" w:rsidRPr="00D10DCE" w:rsidRDefault="00D10DCE" w:rsidP="00D10DCE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10DCE" w:rsidRPr="00D10DCE" w:rsidRDefault="00D10DCE" w:rsidP="00D10DCE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Pr="00D10DC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Pr="00D10DC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 xml:space="preserve">, с одной стороны, 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D10DCE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D10DCE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D10DCE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D10DC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D10DCE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D10DC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D10DCE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Pr="00D10DC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>) по адресу: ____________________________________, именуемый(</w:t>
      </w:r>
      <w:proofErr w:type="spellStart"/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D10DC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D10DCE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D10DCE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D10DCE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D10DCE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Pr="00D10DC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D10DCE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10DCE" w:rsidRPr="00D10DCE" w:rsidRDefault="00D10DCE" w:rsidP="00D10DCE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10DCE" w:rsidRPr="00D10DCE" w:rsidRDefault="00D10DCE" w:rsidP="00D10DCE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D10DC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1. 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D10DCE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____________ 2026 года № ___ </w:t>
      </w:r>
      <w:r w:rsidRPr="00D10DCE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на условиях Договора земельный участок из земель категории ‒ </w:t>
      </w:r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земли населенных пунктов, с кадастровым номером 18:21:039006:698, расположенный по адресу: Российская Федерация, Удмуртская Республика, 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район, деревня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Узей-Тукля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, улица Нагорная, земельный участок 8а, площадью 2500 кв. метров, в том числе: 31 кв. метр охранная зона объекта электросетевого хозяйства ЛЭП-0,38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кВ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Л</w:t>
      </w:r>
      <w:proofErr w:type="gramStart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1</w:t>
      </w:r>
      <w:proofErr w:type="gramEnd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ТП-366 Ф-10 ПС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Ува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, расположенная по адресу: Удмуртская Республика, муниципальный округ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Увинский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район, д. </w:t>
      </w:r>
      <w:proofErr w:type="spellStart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Узей-Тукля</w:t>
      </w:r>
      <w:proofErr w:type="spellEnd"/>
      <w:r w:rsidRPr="00D10DCE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, с видом разрешенного использования «Для индивидуального жилищного строительства (код 2.1)»</w:t>
      </w:r>
      <w:r w:rsidRPr="00D10DC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D10DCE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D10DCE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10DCE" w:rsidRPr="00D10DCE" w:rsidRDefault="00D10DCE" w:rsidP="00D10DCE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0DCE">
        <w:rPr>
          <w:rFonts w:ascii="Times New Roman" w:eastAsia="Times New Roman" w:hAnsi="Times New Roman" w:cs="Times New Roman"/>
          <w:color w:val="000000"/>
          <w:lang w:eastAsia="ru-RU"/>
        </w:rPr>
        <w:t xml:space="preserve">2. Претензий у Покупателя к Продавцу по передаваемому земельному участку не имеется. </w:t>
      </w:r>
    </w:p>
    <w:p w:rsidR="00D10DCE" w:rsidRPr="00D10DCE" w:rsidRDefault="00D10DCE" w:rsidP="00D10DCE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0DCE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6" w:anchor="block_21" w:history="1">
        <w:r w:rsidRPr="00D10DCE">
          <w:rPr>
            <w:rFonts w:ascii="Times New Roman" w:eastAsia="Times New Roman" w:hAnsi="Times New Roman" w:cs="Times New Roman"/>
            <w:color w:val="0000FF" w:themeColor="hyperlink"/>
            <w:u w:val="single"/>
            <w:lang w:eastAsia="ru-RU"/>
          </w:rPr>
          <w:t>электронными подписями</w:t>
        </w:r>
      </w:hyperlink>
      <w:r w:rsidRPr="00D10DCE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10DCE" w:rsidRPr="00D10DCE" w:rsidRDefault="00D10DCE" w:rsidP="00D10DCE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0DCE"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составлен в двух экземплярах, имеющих одинаковую юридическую силу. </w:t>
      </w:r>
    </w:p>
    <w:p w:rsidR="00D10DCE" w:rsidRPr="00D10DCE" w:rsidRDefault="00D10DCE" w:rsidP="00D10DCE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D10DCE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10DCE" w:rsidRPr="00D10DCE" w:rsidRDefault="00D10DCE" w:rsidP="00D10DCE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D10DCE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D10DCE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D10DCE" w:rsidRPr="00D10DCE" w:rsidTr="00E914C8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D10DCE" w:rsidRPr="00D10DCE" w:rsidTr="00E914C8">
              <w:tc>
                <w:tcPr>
                  <w:tcW w:w="4928" w:type="dxa"/>
                </w:tcPr>
                <w:p w:rsidR="00D10DCE" w:rsidRPr="00D10DCE" w:rsidRDefault="00D10DCE" w:rsidP="00D10DCE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0D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D10DCE" w:rsidRPr="00D10DCE" w:rsidRDefault="00D10DCE" w:rsidP="00D10DCE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0D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Продавец</w:t>
                  </w:r>
                </w:p>
                <w:p w:rsidR="00D10DCE" w:rsidRPr="00D10DCE" w:rsidRDefault="00D10DCE" w:rsidP="00D10DC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10DCE" w:rsidRPr="00D10DCE" w:rsidRDefault="00D10DCE" w:rsidP="00D10DC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0D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М.П.</w:t>
                  </w:r>
                </w:p>
                <w:p w:rsidR="00D10DCE" w:rsidRPr="00D10DCE" w:rsidRDefault="00D10DCE" w:rsidP="00D10DC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10DCE" w:rsidRPr="00D10DCE" w:rsidRDefault="00D10DCE" w:rsidP="00D10DC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0D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D10DCE" w:rsidRPr="00D10DCE" w:rsidRDefault="00D10DCE" w:rsidP="00D10DC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0D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</w:t>
                  </w:r>
                  <w:proofErr w:type="spellStart"/>
                  <w:r w:rsidRPr="00D10DCE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Pr="00D10D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D10DCE" w:rsidRPr="00D10DCE" w:rsidRDefault="00D10DCE" w:rsidP="00D10DC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10DCE" w:rsidRPr="00D10DCE" w:rsidRDefault="00D10DCE" w:rsidP="00D10DC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D10DCE" w:rsidRPr="00D10DCE" w:rsidRDefault="00D10DCE" w:rsidP="00D10DCE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10DCE" w:rsidRPr="00D10DCE" w:rsidRDefault="00D10DCE" w:rsidP="00D10DCE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0D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Покупатель</w:t>
                  </w:r>
                </w:p>
                <w:p w:rsidR="00D10DCE" w:rsidRPr="00D10DCE" w:rsidRDefault="00D10DCE" w:rsidP="00D10DC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D10DCE" w:rsidRPr="00D10DCE" w:rsidRDefault="00D10DCE" w:rsidP="00D10DC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D10DCE" w:rsidRPr="00D10DCE" w:rsidRDefault="00D10DCE" w:rsidP="00D10DCE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0D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D10DCE" w:rsidRPr="00D10DCE" w:rsidRDefault="00D10DCE" w:rsidP="00D10DCE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0D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______________________</w:t>
                  </w:r>
                </w:p>
                <w:p w:rsidR="00D10DCE" w:rsidRPr="00D10DCE" w:rsidRDefault="00D10DCE" w:rsidP="00D10DCE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10DCE" w:rsidRPr="00D10DCE" w:rsidRDefault="00D10DCE" w:rsidP="00D10DCE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D10DC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3A5"/>
    <w:rsid w:val="00001FA9"/>
    <w:rsid w:val="0002417A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A551A"/>
    <w:rsid w:val="000B1B9D"/>
    <w:rsid w:val="000B7984"/>
    <w:rsid w:val="000D22E5"/>
    <w:rsid w:val="000D634F"/>
    <w:rsid w:val="000E20C3"/>
    <w:rsid w:val="000E2A31"/>
    <w:rsid w:val="0010230B"/>
    <w:rsid w:val="00112C0A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4E111E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E4E51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3B4"/>
    <w:rsid w:val="00674E96"/>
    <w:rsid w:val="0068188E"/>
    <w:rsid w:val="00682889"/>
    <w:rsid w:val="00685CA7"/>
    <w:rsid w:val="00686DE2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32C5"/>
    <w:rsid w:val="0088799B"/>
    <w:rsid w:val="008B1956"/>
    <w:rsid w:val="008B7653"/>
    <w:rsid w:val="008C3310"/>
    <w:rsid w:val="008C45B4"/>
    <w:rsid w:val="008D7F09"/>
    <w:rsid w:val="008E4A8A"/>
    <w:rsid w:val="008F58A7"/>
    <w:rsid w:val="00901BC4"/>
    <w:rsid w:val="00906B2A"/>
    <w:rsid w:val="00916928"/>
    <w:rsid w:val="00923385"/>
    <w:rsid w:val="00937F01"/>
    <w:rsid w:val="0094147C"/>
    <w:rsid w:val="00942684"/>
    <w:rsid w:val="00945BFC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3E72"/>
    <w:rsid w:val="00A236F4"/>
    <w:rsid w:val="00A30B3E"/>
    <w:rsid w:val="00A31559"/>
    <w:rsid w:val="00A51C15"/>
    <w:rsid w:val="00A77D1D"/>
    <w:rsid w:val="00A837EE"/>
    <w:rsid w:val="00A90A77"/>
    <w:rsid w:val="00AA4755"/>
    <w:rsid w:val="00AA6386"/>
    <w:rsid w:val="00AB28DB"/>
    <w:rsid w:val="00AB317D"/>
    <w:rsid w:val="00AC1809"/>
    <w:rsid w:val="00AC5245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10DCE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74DFC"/>
    <w:rsid w:val="00F924EB"/>
    <w:rsid w:val="00FA1DEF"/>
    <w:rsid w:val="00FA45C4"/>
    <w:rsid w:val="00FC2624"/>
    <w:rsid w:val="00FC3E50"/>
    <w:rsid w:val="00FC7C05"/>
    <w:rsid w:val="00FD059E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  <w:style w:type="character" w:styleId="a7">
    <w:name w:val="Hyperlink"/>
    <w:basedOn w:val="a0"/>
    <w:uiPriority w:val="99"/>
    <w:unhideWhenUsed/>
    <w:rsid w:val="000241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  <w:style w:type="character" w:styleId="a7">
    <w:name w:val="Hyperlink"/>
    <w:basedOn w:val="a0"/>
    <w:uiPriority w:val="99"/>
    <w:unhideWhenUsed/>
    <w:rsid w:val="000241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12184522/741609f9002bd54a24e5c49cb5af953b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67022-A458-4507-B0FA-153B99393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2022-08-24T04:32:00Z</cp:lastPrinted>
  <dcterms:created xsi:type="dcterms:W3CDTF">2026-07-16T03:54:00Z</dcterms:created>
  <dcterms:modified xsi:type="dcterms:W3CDTF">2026-07-16T06:21:00Z</dcterms:modified>
</cp:coreProperties>
</file>